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969" w:rsidRDefault="00873969" w:rsidP="00873969">
      <w:pPr>
        <w:rPr>
          <w:b/>
          <w:sz w:val="96"/>
          <w:szCs w:val="96"/>
          <w:lang w:val="es-ES_tradnl"/>
        </w:rPr>
      </w:pPr>
      <w:r>
        <w:rPr>
          <w:b/>
          <w:sz w:val="96"/>
          <w:szCs w:val="96"/>
          <w:lang w:val="es-ES_tradnl"/>
        </w:rPr>
        <w:t xml:space="preserve">P </w:t>
      </w:r>
      <w:r w:rsidR="00E95C68">
        <w:rPr>
          <w:b/>
          <w:sz w:val="96"/>
          <w:szCs w:val="96"/>
          <w:lang w:val="es-ES_tradnl"/>
        </w:rPr>
        <w:t>54</w:t>
      </w:r>
    </w:p>
    <w:p w:rsidR="00E95C68" w:rsidRDefault="00E95C68" w:rsidP="00873969">
      <w:pPr>
        <w:rPr>
          <w:b/>
          <w:sz w:val="68"/>
          <w:szCs w:val="68"/>
          <w:lang w:val="es-ES_tradnl"/>
        </w:rPr>
      </w:pPr>
      <w:r w:rsidRPr="00E95C68">
        <w:rPr>
          <w:b/>
          <w:sz w:val="68"/>
          <w:szCs w:val="68"/>
          <w:lang w:val="es-ES_tradnl"/>
        </w:rPr>
        <w:t>Alles klar in der Wahrnehmbar</w:t>
      </w:r>
      <w:r>
        <w:rPr>
          <w:b/>
          <w:sz w:val="68"/>
          <w:szCs w:val="68"/>
          <w:lang w:val="es-ES_tradnl"/>
        </w:rPr>
        <w:t>?</w:t>
      </w:r>
    </w:p>
    <w:p w:rsidR="00E95C68" w:rsidRDefault="00E95C68" w:rsidP="00873969">
      <w:pPr>
        <w:rPr>
          <w:b/>
          <w:sz w:val="20"/>
          <w:szCs w:val="20"/>
          <w:lang w:val="es-ES_tradnl"/>
        </w:rPr>
      </w:pPr>
      <w:r w:rsidRPr="00E95C68">
        <w:rPr>
          <w:b/>
          <w:sz w:val="20"/>
          <w:szCs w:val="20"/>
          <w:lang w:val="es-ES_tradnl"/>
        </w:rPr>
        <w:t>D1353M1TT31LUNG Z31GT D1R, ZU W3lCH3N GRO55ART1G3N L315TUNG3N UN53R G3H1RN F43H1G 15T!</w:t>
      </w:r>
    </w:p>
    <w:p w:rsidR="00E95C68" w:rsidRPr="005B7052" w:rsidRDefault="00E95C68" w:rsidP="00873969">
      <w:pPr>
        <w:rPr>
          <w:b/>
          <w:sz w:val="26"/>
          <w:szCs w:val="26"/>
          <w:lang w:val="es-ES_tradnl"/>
        </w:rPr>
      </w:pPr>
      <w:r w:rsidRPr="005B7052">
        <w:rPr>
          <w:b/>
          <w:sz w:val="26"/>
          <w:szCs w:val="26"/>
          <w:lang w:val="es-ES_tradnl"/>
        </w:rPr>
        <w:t>Klasse, was unser Gehirn so alles leisten kann?! Einerseits. Andererseits ist unser Gehirn fauler als gedacht! Man könnte auch sagen, es arbeitet kräftesparend, denn in vielen Fällen entscheidet es sich für die einfachste und bequemste Lösung. Das kann die richtige sein, muss aber nicht.</w:t>
      </w:r>
    </w:p>
    <w:p w:rsidR="00E95C68" w:rsidRPr="005B7052" w:rsidRDefault="00E95C68" w:rsidP="00873969">
      <w:pPr>
        <w:rPr>
          <w:b/>
          <w:sz w:val="26"/>
          <w:szCs w:val="26"/>
          <w:lang w:val="es-ES_tradnl"/>
        </w:rPr>
      </w:pPr>
      <w:r w:rsidRPr="005B7052">
        <w:rPr>
          <w:b/>
          <w:sz w:val="26"/>
          <w:szCs w:val="26"/>
          <w:lang w:val="es-ES_tradnl"/>
        </w:rPr>
        <w:t>Das wird besonders deutlich bei optischen Täuschungen: gleiche Gegenstände wirken unterschiedlich groß, gleiche Farben heller oder dunkler, gerade Linien schief, oder wir sehen Dinge, die überhaupt nicht da sind.</w:t>
      </w:r>
    </w:p>
    <w:p w:rsidR="00E95C68" w:rsidRPr="005B7052" w:rsidRDefault="00E95C68" w:rsidP="00873969">
      <w:pPr>
        <w:rPr>
          <w:b/>
          <w:sz w:val="26"/>
          <w:szCs w:val="26"/>
          <w:lang w:val="es-ES_tradnl"/>
        </w:rPr>
      </w:pPr>
      <w:r w:rsidRPr="005B7052">
        <w:rPr>
          <w:b/>
          <w:sz w:val="26"/>
          <w:szCs w:val="26"/>
          <w:lang w:val="es-ES_tradnl"/>
        </w:rPr>
        <w:t>Sehen, hören, fühlen, riechen schmecken – das Gehirn verarbeitet Informationen mit Hilfe dieser fünf Hauptsinne und wir werden diese während der Projekttage auf die Probe stellen. Außerdem werden wir kreativ und bereiten einige Beispiele für das Sommerfest vor. Zwischendurch dürfen Kopf und Körper auch mal abschalten mit kurzen Entspannungseinheiten. Come in and chill out – um deine Sinne, die Zeit, Dich elbst wahrzunehmen.</w:t>
      </w:r>
    </w:p>
    <w:p w:rsidR="00E95C68" w:rsidRPr="005B7052" w:rsidRDefault="00E95C68" w:rsidP="00873969">
      <w:pPr>
        <w:rPr>
          <w:b/>
          <w:sz w:val="26"/>
          <w:szCs w:val="26"/>
          <w:lang w:val="es-ES_tradnl"/>
        </w:rPr>
      </w:pPr>
      <w:r w:rsidRPr="005B7052">
        <w:rPr>
          <w:b/>
          <w:sz w:val="26"/>
          <w:szCs w:val="26"/>
          <w:lang w:val="es-ES_tradnl"/>
        </w:rPr>
        <w:t>Denn Stress kann zwar im Alltag durchaus hilfreich sein, motiviert, tritt uns in den Hintern und bflügelt, alles zu geben – aber nur, wenn er Gast bleibt zwischen Entspannungsphasen und sich dann auch wieder verdrückt.</w:t>
      </w:r>
    </w:p>
    <w:p w:rsidR="00E95C68" w:rsidRPr="005B7052" w:rsidRDefault="00E95C68" w:rsidP="00873969">
      <w:pPr>
        <w:rPr>
          <w:b/>
          <w:sz w:val="26"/>
          <w:szCs w:val="26"/>
          <w:lang w:val="es-ES_tradnl"/>
        </w:rPr>
      </w:pPr>
    </w:p>
    <w:p w:rsidR="00E95C68" w:rsidRPr="005B7052" w:rsidRDefault="00E95C68" w:rsidP="00873969">
      <w:pPr>
        <w:rPr>
          <w:b/>
          <w:sz w:val="26"/>
          <w:szCs w:val="26"/>
          <w:lang w:val="es-ES_tradnl"/>
        </w:rPr>
      </w:pPr>
      <w:r w:rsidRPr="005B7052">
        <w:rPr>
          <w:b/>
          <w:sz w:val="26"/>
          <w:szCs w:val="26"/>
          <w:lang w:val="es-ES_tradnl"/>
        </w:rPr>
        <w:t xml:space="preserve">Zielgruppe: </w:t>
      </w:r>
      <w:r w:rsidRPr="005B7052">
        <w:rPr>
          <w:b/>
          <w:sz w:val="26"/>
          <w:szCs w:val="26"/>
          <w:lang w:val="es-ES_tradnl"/>
        </w:rPr>
        <w:tab/>
      </w:r>
      <w:r w:rsidRPr="005B7052">
        <w:rPr>
          <w:b/>
          <w:sz w:val="26"/>
          <w:szCs w:val="26"/>
          <w:lang w:val="es-ES_tradnl"/>
        </w:rPr>
        <w:tab/>
        <w:t>Klasse 7-8</w:t>
      </w:r>
    </w:p>
    <w:p w:rsidR="00E95C68" w:rsidRPr="005B7052" w:rsidRDefault="00E95C68" w:rsidP="00873969">
      <w:pPr>
        <w:rPr>
          <w:b/>
          <w:sz w:val="26"/>
          <w:szCs w:val="26"/>
          <w:lang w:val="es-ES_tradnl"/>
        </w:rPr>
      </w:pPr>
      <w:r w:rsidRPr="005B7052">
        <w:rPr>
          <w:b/>
          <w:sz w:val="26"/>
          <w:szCs w:val="26"/>
          <w:lang w:val="es-ES_tradnl"/>
        </w:rPr>
        <w:t xml:space="preserve">Projektleitung: </w:t>
      </w:r>
      <w:r w:rsidRPr="005B7052">
        <w:rPr>
          <w:b/>
          <w:sz w:val="26"/>
          <w:szCs w:val="26"/>
          <w:lang w:val="es-ES_tradnl"/>
        </w:rPr>
        <w:tab/>
        <w:t>Frau Scheidt</w:t>
      </w:r>
      <w:bookmarkStart w:id="0" w:name="_GoBack"/>
      <w:bookmarkEnd w:id="0"/>
    </w:p>
    <w:sectPr w:rsidR="00E95C68" w:rsidRPr="005B7052" w:rsidSect="001C7B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1B5E40"/>
    <w:multiLevelType w:val="hybridMultilevel"/>
    <w:tmpl w:val="287CAADE"/>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2DF7CD6"/>
    <w:multiLevelType w:val="hybridMultilevel"/>
    <w:tmpl w:val="FB126E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5466BA6"/>
    <w:multiLevelType w:val="hybridMultilevel"/>
    <w:tmpl w:val="04322BA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3B6C2D"/>
    <w:rsid w:val="0002495B"/>
    <w:rsid w:val="001C7B8C"/>
    <w:rsid w:val="002429E9"/>
    <w:rsid w:val="00362EA2"/>
    <w:rsid w:val="003B6C2D"/>
    <w:rsid w:val="0050234A"/>
    <w:rsid w:val="00525A10"/>
    <w:rsid w:val="00584FCC"/>
    <w:rsid w:val="005B7052"/>
    <w:rsid w:val="005C28E3"/>
    <w:rsid w:val="006744C6"/>
    <w:rsid w:val="007725B8"/>
    <w:rsid w:val="007C1CDC"/>
    <w:rsid w:val="00873969"/>
    <w:rsid w:val="008D5DC3"/>
    <w:rsid w:val="00964DA3"/>
    <w:rsid w:val="00990A5C"/>
    <w:rsid w:val="009B225D"/>
    <w:rsid w:val="009D01A5"/>
    <w:rsid w:val="00A15F6D"/>
    <w:rsid w:val="00A27678"/>
    <w:rsid w:val="00BB2BBD"/>
    <w:rsid w:val="00BD4692"/>
    <w:rsid w:val="00C0214B"/>
    <w:rsid w:val="00C857AD"/>
    <w:rsid w:val="00E560BD"/>
    <w:rsid w:val="00E95C68"/>
    <w:rsid w:val="00EB4C91"/>
    <w:rsid w:val="00EC6614"/>
    <w:rsid w:val="00F040A9"/>
    <w:rsid w:val="00FA50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C1CD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90A5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0A5C"/>
    <w:rPr>
      <w:rFonts w:ascii="Tahoma" w:hAnsi="Tahoma" w:cs="Tahoma"/>
      <w:sz w:val="16"/>
      <w:szCs w:val="16"/>
    </w:rPr>
  </w:style>
  <w:style w:type="paragraph" w:styleId="Listenabsatz">
    <w:name w:val="List Paragraph"/>
    <w:basedOn w:val="Standard"/>
    <w:uiPriority w:val="34"/>
    <w:qFormat/>
    <w:rsid w:val="00C857A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128B4A-F93D-49D1-A228-59FE253E8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181</Words>
  <Characters>1147</Characters>
  <Application>Microsoft Office Word</Application>
  <DocSecurity>0</DocSecurity>
  <Lines>9</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Meurer</dc:creator>
  <cp:lastModifiedBy>Kerstin Tafferner</cp:lastModifiedBy>
  <cp:revision>2</cp:revision>
  <dcterms:created xsi:type="dcterms:W3CDTF">2017-03-30T15:09:00Z</dcterms:created>
  <dcterms:modified xsi:type="dcterms:W3CDTF">2017-03-30T15:09:00Z</dcterms:modified>
</cp:coreProperties>
</file>